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98" w:rsidRPr="001A3189" w:rsidRDefault="00822898" w:rsidP="00822898">
      <w:pPr>
        <w:pStyle w:val="Title"/>
        <w:rPr>
          <w:rFonts w:ascii="Times New Roman" w:hAnsi="Times New Roman"/>
          <w:lang w:val="ru-RU"/>
        </w:rPr>
      </w:pPr>
      <w:r w:rsidRPr="001A3189">
        <w:rPr>
          <w:rFonts w:ascii="Times New Roman" w:hAnsi="Times New Roman"/>
          <w:lang w:val="ru-RU"/>
        </w:rPr>
        <w:t xml:space="preserve">Сазнали на семинару </w:t>
      </w:r>
      <w:r w:rsidRPr="001A3189">
        <w:rPr>
          <w:rFonts w:ascii="Times New Roman" w:hAnsi="Times New Roman"/>
          <w:lang w:val="sr-Cyrl-CS"/>
        </w:rPr>
        <w:t>и</w:t>
      </w:r>
      <w:r w:rsidRPr="001A3189">
        <w:rPr>
          <w:rFonts w:ascii="Times New Roman" w:hAnsi="Times New Roman"/>
          <w:lang w:val="ru-RU"/>
        </w:rPr>
        <w:t xml:space="preserve"> применили у пракси</w:t>
      </w:r>
    </w:p>
    <w:p w:rsidR="00822898" w:rsidRPr="001A3189" w:rsidRDefault="00822898" w:rsidP="00822898">
      <w:pPr>
        <w:pStyle w:val="Heading1"/>
        <w:rPr>
          <w:rFonts w:ascii="Times New Roman" w:hAnsi="Times New Roman"/>
          <w:lang w:val="ru-RU"/>
        </w:rPr>
      </w:pPr>
      <w:r w:rsidRPr="001A3189">
        <w:rPr>
          <w:rFonts w:ascii="Times New Roman" w:hAnsi="Times New Roman"/>
          <w:lang w:val="ru-RU"/>
        </w:rPr>
        <w:t>Основни подаци</w:t>
      </w:r>
    </w:p>
    <w:p w:rsidR="00822898" w:rsidRPr="001A3189" w:rsidRDefault="00822898" w:rsidP="00822898">
      <w:pPr>
        <w:rPr>
          <w:rFonts w:ascii="Times New Roman" w:hAnsi="Times New Roman"/>
          <w:lang w:val="ru-RU"/>
        </w:rPr>
      </w:pPr>
      <w:r w:rsidRPr="001A3189">
        <w:rPr>
          <w:rFonts w:ascii="Times New Roman" w:hAnsi="Times New Roman"/>
          <w:lang w:val="ru-RU"/>
        </w:rPr>
        <w:t>Име и презиме: Ксенија Суђић</w:t>
      </w:r>
    </w:p>
    <w:p w:rsidR="00822898" w:rsidRPr="001A3189" w:rsidRDefault="00822898" w:rsidP="00822898">
      <w:pPr>
        <w:rPr>
          <w:rFonts w:ascii="Times New Roman" w:hAnsi="Times New Roman"/>
          <w:lang w:val="sr-Cyrl-CS"/>
        </w:rPr>
      </w:pPr>
      <w:r w:rsidRPr="001A3189">
        <w:rPr>
          <w:rFonts w:ascii="Times New Roman" w:hAnsi="Times New Roman"/>
        </w:rPr>
        <w:t>Email: ksenija.sudjic@gmail.com</w:t>
      </w:r>
      <w:bookmarkStart w:id="0" w:name="_GoBack"/>
      <w:bookmarkEnd w:id="0"/>
    </w:p>
    <w:p w:rsidR="00822898" w:rsidRPr="001A3189" w:rsidRDefault="00822898" w:rsidP="00822898">
      <w:pPr>
        <w:rPr>
          <w:rFonts w:ascii="Times New Roman" w:hAnsi="Times New Roman"/>
          <w:lang w:val="ru-RU"/>
        </w:rPr>
      </w:pPr>
      <w:r w:rsidRPr="001A3189">
        <w:rPr>
          <w:rFonts w:ascii="Times New Roman" w:hAnsi="Times New Roman"/>
          <w:lang w:val="ru-RU"/>
        </w:rPr>
        <w:t>Назив установе у којој радите: ОШ «Свети Сава»</w:t>
      </w:r>
    </w:p>
    <w:p w:rsidR="00822898" w:rsidRPr="001A3189" w:rsidRDefault="00822898" w:rsidP="00822898">
      <w:pPr>
        <w:rPr>
          <w:rFonts w:ascii="Times New Roman" w:hAnsi="Times New Roman"/>
          <w:lang w:val="ru-RU"/>
        </w:rPr>
      </w:pPr>
      <w:r w:rsidRPr="001A3189">
        <w:rPr>
          <w:rFonts w:ascii="Times New Roman" w:hAnsi="Times New Roman"/>
          <w:lang w:val="ru-RU"/>
        </w:rPr>
        <w:t>Место, поштански број и адреса установе: Бачка Паланка (21400), Трг братства и јединства 22</w:t>
      </w:r>
    </w:p>
    <w:p w:rsidR="00822898" w:rsidRPr="001A3189" w:rsidRDefault="00822898" w:rsidP="00822898">
      <w:pPr>
        <w:rPr>
          <w:rFonts w:ascii="Times New Roman" w:hAnsi="Times New Roman"/>
          <w:lang w:val="sr-Cyrl-CS"/>
        </w:rPr>
      </w:pPr>
      <w:r w:rsidRPr="001A3189">
        <w:rPr>
          <w:rFonts w:ascii="Times New Roman" w:hAnsi="Times New Roman"/>
          <w:lang w:val="ru-RU"/>
        </w:rPr>
        <w:t>Број  програм</w:t>
      </w:r>
      <w:r w:rsidRPr="001A3189">
        <w:rPr>
          <w:rFonts w:ascii="Times New Roman" w:hAnsi="Times New Roman"/>
          <w:lang w:val="sr-Cyrl-CS"/>
        </w:rPr>
        <w:t>а:</w:t>
      </w:r>
      <w:r w:rsidRPr="001A3189">
        <w:rPr>
          <w:rFonts w:ascii="Times New Roman" w:hAnsi="Times New Roman"/>
          <w:lang w:val="ru-RU"/>
        </w:rPr>
        <w:t xml:space="preserve"> 40</w:t>
      </w:r>
      <w:r w:rsidRPr="001A3189">
        <w:rPr>
          <w:rFonts w:ascii="Times New Roman" w:hAnsi="Times New Roman"/>
          <w:lang w:val="sr-Cyrl-CS"/>
        </w:rPr>
        <w:t xml:space="preserve">  у Каталогу за школску:</w:t>
      </w:r>
      <w:r w:rsidRPr="001A3189">
        <w:rPr>
          <w:rFonts w:ascii="Times New Roman" w:hAnsi="Times New Roman"/>
          <w:lang w:val="ru-RU"/>
        </w:rPr>
        <w:t xml:space="preserve"> 2010/2011. </w:t>
      </w:r>
      <w:r w:rsidRPr="001A3189">
        <w:rPr>
          <w:rFonts w:ascii="Times New Roman" w:hAnsi="Times New Roman"/>
          <w:lang w:val="sr-Cyrl-CS"/>
        </w:rPr>
        <w:t xml:space="preserve"> годину,</w:t>
      </w:r>
    </w:p>
    <w:p w:rsidR="00822898" w:rsidRPr="001A3189" w:rsidRDefault="00822898" w:rsidP="00822898">
      <w:pPr>
        <w:rPr>
          <w:rFonts w:ascii="Times New Roman" w:hAnsi="Times New Roman"/>
          <w:lang w:val="ru-RU"/>
        </w:rPr>
      </w:pPr>
      <w:r w:rsidRPr="001A3189">
        <w:rPr>
          <w:rFonts w:ascii="Times New Roman" w:hAnsi="Times New Roman"/>
          <w:lang w:val="sr-Cyrl-CS"/>
        </w:rPr>
        <w:t xml:space="preserve">или </w:t>
      </w:r>
      <w:r w:rsidRPr="001A3189">
        <w:rPr>
          <w:rFonts w:ascii="Times New Roman" w:hAnsi="Times New Roman"/>
          <w:lang w:val="ru-RU"/>
        </w:rPr>
        <w:t>решење министарства:</w:t>
      </w:r>
    </w:p>
    <w:p w:rsidR="00822898" w:rsidRPr="001A3189" w:rsidRDefault="00822898" w:rsidP="00822898">
      <w:pPr>
        <w:rPr>
          <w:rFonts w:ascii="Times New Roman" w:hAnsi="Times New Roman"/>
        </w:rPr>
      </w:pPr>
      <w:r w:rsidRPr="001A3189">
        <w:rPr>
          <w:rFonts w:ascii="Times New Roman" w:hAnsi="Times New Roman"/>
          <w:lang w:val="ru-RU"/>
        </w:rPr>
        <w:t xml:space="preserve">Датум почетка одржавања семинара: 7. </w:t>
      </w:r>
      <w:r w:rsidRPr="001A3189">
        <w:rPr>
          <w:rFonts w:ascii="Times New Roman" w:hAnsi="Times New Roman"/>
        </w:rPr>
        <w:t>2. 2011 – 19. 3. 2011.</w:t>
      </w:r>
    </w:p>
    <w:p w:rsidR="00822898" w:rsidRPr="001A3189" w:rsidRDefault="00822898" w:rsidP="00822898">
      <w:pPr>
        <w:pStyle w:val="Heading1"/>
        <w:rPr>
          <w:rFonts w:ascii="Times New Roman" w:hAnsi="Times New Roman"/>
          <w:lang w:val="ru-RU"/>
        </w:rPr>
      </w:pPr>
    </w:p>
    <w:p w:rsidR="00822898" w:rsidRPr="001A3189" w:rsidRDefault="00822898" w:rsidP="00822898">
      <w:pPr>
        <w:pStyle w:val="Heading1"/>
        <w:numPr>
          <w:ilvl w:val="0"/>
          <w:numId w:val="1"/>
        </w:numPr>
        <w:rPr>
          <w:rFonts w:ascii="Times New Roman" w:hAnsi="Times New Roman"/>
          <w:lang w:val="ru-RU"/>
        </w:rPr>
      </w:pPr>
      <w:r w:rsidRPr="001A3189">
        <w:rPr>
          <w:rFonts w:ascii="Times New Roman" w:hAnsi="Times New Roman"/>
          <w:lang w:val="ru-RU"/>
        </w:rPr>
        <w:t>Како је садржај  семинара који сте похађали подстакао промене у Вашем раду?</w:t>
      </w:r>
    </w:p>
    <w:p w:rsidR="00822898" w:rsidRPr="001A3189" w:rsidRDefault="00822898" w:rsidP="00822898">
      <w:pPr>
        <w:jc w:val="both"/>
        <w:rPr>
          <w:rFonts w:ascii="Times New Roman" w:hAnsi="Times New Roman"/>
          <w:lang w:val="ru-RU"/>
        </w:rPr>
      </w:pPr>
      <w:r w:rsidRPr="001A3189">
        <w:rPr>
          <w:rFonts w:ascii="Times New Roman" w:hAnsi="Times New Roman"/>
          <w:lang w:val="sr-Latn-CS"/>
        </w:rPr>
        <w:t xml:space="preserve">Када сам одлучила да похађам овај семинар, била сам велики скептик. </w:t>
      </w:r>
      <w:r w:rsidRPr="001A3189">
        <w:rPr>
          <w:rFonts w:ascii="Times New Roman" w:hAnsi="Times New Roman"/>
          <w:lang w:val="sr-Cyrl-CS"/>
        </w:rPr>
        <w:t xml:space="preserve">Мислила сам да је уско стручан за библиотекаре, али необичност семинара и специфичан начин учења новог ме је врло заинтересовао. Рачунар ми је свакодневно окружење, али не у толикој мери да се усудим да учествујем на семинару на коме ћу бити „насамо“ са рачунаром. </w:t>
      </w:r>
    </w:p>
    <w:p w:rsidR="00822898" w:rsidRPr="001A3189" w:rsidRDefault="00822898" w:rsidP="00822898">
      <w:pPr>
        <w:jc w:val="both"/>
        <w:rPr>
          <w:rFonts w:ascii="Times New Roman" w:hAnsi="Times New Roman"/>
          <w:lang w:val="sr-Cyrl-CS"/>
        </w:rPr>
      </w:pPr>
      <w:r w:rsidRPr="001A3189">
        <w:rPr>
          <w:rFonts w:ascii="Times New Roman" w:hAnsi="Times New Roman"/>
          <w:lang w:val="sr-Cyrl-CS"/>
        </w:rPr>
        <w:t>Лекције су се низале једна за другом одговарајућим темпом, а ја сам са сваком задатом лекцијом откривала шта се све може постићи користећи рачунар. Почела сам да учим  градиво које су поставили водитељи семинара сама и лако сам одговарала на оно шта се тражило од мене. Одједном сам схватила на које све начине могу прићи својим ђацима, а да им материја коју предајем буде занимљивија и приступачнија.</w:t>
      </w:r>
    </w:p>
    <w:p w:rsidR="00822898" w:rsidRPr="001A3189" w:rsidRDefault="00822898" w:rsidP="00822898">
      <w:pPr>
        <w:jc w:val="both"/>
        <w:rPr>
          <w:rFonts w:ascii="Times New Roman" w:hAnsi="Times New Roman"/>
          <w:lang w:val="sr-Cyrl-CS"/>
        </w:rPr>
      </w:pPr>
      <w:r w:rsidRPr="001A3189">
        <w:rPr>
          <w:rFonts w:ascii="Times New Roman" w:hAnsi="Times New Roman"/>
          <w:lang w:val="sr-Cyrl-CS"/>
        </w:rPr>
        <w:t xml:space="preserve">Увидела сам да могу бити креативнија и инвентивнија што данашњи ђаци, који стално траже нешто ново, заиста умеју да препознају и цене. Открила сам непосреднији начин комуницирања са својим ђацима. Спознала сам да сам се нашла „на њиховом терену“. У ери фејсбука, брзог протока информација и анимација, чинило ми се да сам им се врло примакла. Открила сам начин учења у </w:t>
      </w:r>
      <w:r w:rsidRPr="001A3189">
        <w:rPr>
          <w:rFonts w:ascii="Times New Roman" w:hAnsi="Times New Roman"/>
          <w:lang w:val="sr-Cyrl-CS"/>
        </w:rPr>
        <w:lastRenderedPageBreak/>
        <w:t>којем сви учествују</w:t>
      </w:r>
      <w:r w:rsidRPr="001A3189">
        <w:rPr>
          <w:rFonts w:ascii="Times New Roman" w:hAnsi="Times New Roman"/>
          <w:lang w:val="ru-RU"/>
        </w:rPr>
        <w:t xml:space="preserve">, </w:t>
      </w:r>
      <w:r w:rsidRPr="001A3189">
        <w:rPr>
          <w:rFonts w:ascii="Times New Roman" w:hAnsi="Times New Roman"/>
          <w:lang w:val="sr-Cyrl-CS"/>
        </w:rPr>
        <w:t>свако својим темпом и по својим спосбностима и интересовањима. Једна лекција је сада могла бити објашњена на више нових начина. Била сам више него усхићена.</w:t>
      </w:r>
    </w:p>
    <w:p w:rsidR="00822898" w:rsidRPr="001A3189" w:rsidRDefault="00822898" w:rsidP="00822898">
      <w:pPr>
        <w:jc w:val="both"/>
        <w:rPr>
          <w:rFonts w:ascii="Times New Roman" w:hAnsi="Times New Roman"/>
          <w:lang w:val="ru-RU"/>
        </w:rPr>
      </w:pPr>
      <w:r w:rsidRPr="001A3189">
        <w:rPr>
          <w:rFonts w:ascii="Times New Roman" w:hAnsi="Times New Roman"/>
          <w:lang w:val="sr-Cyrl-CS"/>
        </w:rPr>
        <w:t>Почела сам интензивно да размишљам које лекције могу да обрадим на овакав начин и како,  а задаци након лекција на овом електронском семинару од нас су то непрестано и захтевали, било да смо их радили индивидуално, било у групи. У спровођењу замишљених идеја нисам имала техничких проблема  око тога јер је наша библиотека веома модерно опремљена, тачније</w:t>
      </w:r>
      <w:r w:rsidR="00022666" w:rsidRPr="001A3189">
        <w:rPr>
          <w:rFonts w:ascii="Times New Roman" w:hAnsi="Times New Roman"/>
          <w:lang w:val="sr-Cyrl-CS"/>
        </w:rPr>
        <w:t xml:space="preserve"> она је библиотечко-информатички</w:t>
      </w:r>
      <w:r w:rsidRPr="001A3189">
        <w:rPr>
          <w:rFonts w:ascii="Times New Roman" w:hAnsi="Times New Roman"/>
          <w:lang w:val="sr-Cyrl-CS"/>
        </w:rPr>
        <w:t xml:space="preserve"> центар.</w:t>
      </w:r>
    </w:p>
    <w:p w:rsidR="00822898" w:rsidRPr="001A3189" w:rsidRDefault="00822898" w:rsidP="00822898">
      <w:pPr>
        <w:numPr>
          <w:ilvl w:val="0"/>
          <w:numId w:val="1"/>
        </w:numPr>
        <w:jc w:val="both"/>
        <w:rPr>
          <w:rFonts w:ascii="Times New Roman" w:hAnsi="Times New Roman"/>
          <w:lang w:val="ru-RU"/>
        </w:rPr>
      </w:pPr>
      <w:r w:rsidRPr="001A3189">
        <w:rPr>
          <w:rFonts w:ascii="Times New Roman" w:hAnsi="Times New Roman"/>
          <w:lang w:val="ru-RU"/>
        </w:rPr>
        <w:t>Опис примене знања/вештина стечених на семинару:</w:t>
      </w:r>
    </w:p>
    <w:p w:rsidR="00822898" w:rsidRPr="001A3189" w:rsidRDefault="00822898" w:rsidP="00822898">
      <w:pPr>
        <w:jc w:val="both"/>
        <w:rPr>
          <w:rFonts w:ascii="Times New Roman" w:hAnsi="Times New Roman"/>
          <w:lang w:val="sr-Cyrl-CS"/>
        </w:rPr>
      </w:pPr>
      <w:r w:rsidRPr="001A3189">
        <w:rPr>
          <w:rFonts w:ascii="Times New Roman" w:hAnsi="Times New Roman"/>
          <w:lang w:val="sr-Cyrl-CS"/>
        </w:rPr>
        <w:t>Лекције на семинару су биле представљене на неколико начина. Оно што сам  искористила у свом раду је била дискусија на блогу</w:t>
      </w:r>
      <w:r w:rsidRPr="001A3189">
        <w:rPr>
          <w:rFonts w:ascii="Times New Roman" w:hAnsi="Times New Roman"/>
          <w:lang w:val="ru-RU"/>
        </w:rPr>
        <w:t xml:space="preserve">, </w:t>
      </w:r>
      <w:r w:rsidRPr="001A3189">
        <w:rPr>
          <w:rFonts w:ascii="Times New Roman" w:hAnsi="Times New Roman"/>
          <w:lang w:val="sr-Cyrl-CS"/>
        </w:rPr>
        <w:t xml:space="preserve"> концептуалне мапе и лекција о истраживању он-лајн извора.</w:t>
      </w:r>
    </w:p>
    <w:p w:rsidR="00822898" w:rsidRPr="001A3189" w:rsidRDefault="00022666" w:rsidP="00822898">
      <w:pPr>
        <w:jc w:val="both"/>
        <w:rPr>
          <w:rFonts w:ascii="Times New Roman" w:hAnsi="Times New Roman"/>
          <w:lang w:val="sr-Cyrl-CS"/>
        </w:rPr>
      </w:pPr>
      <w:r w:rsidRPr="001A3189">
        <w:rPr>
          <w:rFonts w:ascii="Times New Roman" w:hAnsi="Times New Roman"/>
          <w:lang w:val="sr-Cyrl-CS"/>
        </w:rPr>
        <w:t>А) Наиме,</w:t>
      </w:r>
      <w:r w:rsidR="00822898" w:rsidRPr="001A3189">
        <w:rPr>
          <w:rFonts w:ascii="Times New Roman" w:hAnsi="Times New Roman"/>
          <w:lang w:val="sr-Cyrl-CS"/>
        </w:rPr>
        <w:t xml:space="preserve"> требало </w:t>
      </w:r>
      <w:r w:rsidRPr="001A3189">
        <w:rPr>
          <w:rFonts w:ascii="Times New Roman" w:hAnsi="Times New Roman"/>
          <w:lang w:val="sr-Cyrl-CS"/>
        </w:rPr>
        <w:t xml:space="preserve">је </w:t>
      </w:r>
      <w:r w:rsidR="00822898" w:rsidRPr="001A3189">
        <w:rPr>
          <w:rFonts w:ascii="Times New Roman" w:hAnsi="Times New Roman"/>
          <w:lang w:val="sr-Cyrl-CS"/>
        </w:rPr>
        <w:t>да обрађујемо лектиру „</w:t>
      </w:r>
      <w:r w:rsidR="00822898" w:rsidRPr="001A3189">
        <w:rPr>
          <w:rFonts w:ascii="Times New Roman" w:hAnsi="Times New Roman"/>
          <w:b/>
          <w:lang w:val="sr-Cyrl-CS"/>
        </w:rPr>
        <w:t>Мали принц“ Антоана де Сент Егзиперија</w:t>
      </w:r>
      <w:r w:rsidR="00822898" w:rsidRPr="001A3189">
        <w:rPr>
          <w:rFonts w:ascii="Times New Roman" w:hAnsi="Times New Roman"/>
          <w:lang w:val="sr-Cyrl-CS"/>
        </w:rPr>
        <w:t xml:space="preserve">. Имам само два школска часа за то по плану и програму, а тема и дискусија безброј. Искористила сам своје знање са семинара и направила он-лајн дискусију уочи часова лектире. Пошто поседујем свој блог, направила сам листу уводних питања за дискусију која, наравно, имају везу са делом. Позвала сам, коначно, своје седмаке на „ необично чаврљање“. </w:t>
      </w:r>
    </w:p>
    <w:p w:rsidR="00822898" w:rsidRPr="001A3189" w:rsidRDefault="00822898" w:rsidP="00822898">
      <w:pPr>
        <w:jc w:val="both"/>
        <w:rPr>
          <w:rFonts w:ascii="Times New Roman" w:hAnsi="Times New Roman"/>
          <w:lang w:val="sr-Cyrl-CS"/>
        </w:rPr>
      </w:pPr>
      <w:r w:rsidRPr="001A3189">
        <w:rPr>
          <w:rFonts w:ascii="Times New Roman" w:hAnsi="Times New Roman"/>
          <w:lang w:val="sr-Cyrl-CS"/>
        </w:rPr>
        <w:t>Б) Слична овоме је и активност „</w:t>
      </w:r>
      <w:r w:rsidRPr="001A3189">
        <w:rPr>
          <w:rFonts w:ascii="Times New Roman" w:hAnsi="Times New Roman"/>
          <w:b/>
          <w:lang w:val="sr-Cyrl-CS"/>
        </w:rPr>
        <w:t>Клуб читалаца</w:t>
      </w:r>
      <w:r w:rsidRPr="001A3189">
        <w:rPr>
          <w:rFonts w:ascii="Times New Roman" w:hAnsi="Times New Roman"/>
          <w:lang w:val="sr-Cyrl-CS"/>
        </w:rPr>
        <w:t>“ који је заједнички продукт сарадње наставника и библиотекара. Учествујем у осмишљавању овог сајта.  Цела активност личи на „читалачку значку“. Наиме, деци је понуђен избор књига за читање мимо обавезне лектире. Када прочитају изабрану књигу позивају се на заједничку дискусију о књизи. Цела акција је још у повоју, али интересовање је велико.</w:t>
      </w:r>
    </w:p>
    <w:p w:rsidR="00822898" w:rsidRPr="001A3189" w:rsidRDefault="00822898" w:rsidP="00822898">
      <w:pPr>
        <w:jc w:val="both"/>
        <w:rPr>
          <w:rFonts w:ascii="Times New Roman" w:hAnsi="Times New Roman"/>
          <w:strike/>
          <w:lang w:val="sr-Cyrl-CS"/>
        </w:rPr>
      </w:pPr>
      <w:r w:rsidRPr="001A3189">
        <w:rPr>
          <w:rFonts w:ascii="Times New Roman" w:hAnsi="Times New Roman"/>
          <w:lang w:val="sr-Cyrl-CS"/>
        </w:rPr>
        <w:t xml:space="preserve">В) Нарочито су ми се свиделе ресурси лекције који су на </w:t>
      </w:r>
      <w:r w:rsidR="00022666" w:rsidRPr="001A3189">
        <w:rPr>
          <w:rFonts w:ascii="Times New Roman" w:hAnsi="Times New Roman"/>
          <w:lang w:val="sr-Cyrl-CS"/>
        </w:rPr>
        <w:t>семинару били постављени</w:t>
      </w:r>
      <w:r w:rsidRPr="001A3189">
        <w:rPr>
          <w:rFonts w:ascii="Times New Roman" w:hAnsi="Times New Roman"/>
          <w:lang w:val="sr-Cyrl-CS"/>
        </w:rPr>
        <w:t xml:space="preserve"> у концептуалним мапама, јер је мапирање и повезивање концеп</w:t>
      </w:r>
      <w:r w:rsidR="00022666" w:rsidRPr="001A3189">
        <w:rPr>
          <w:rFonts w:ascii="Times New Roman" w:hAnsi="Times New Roman"/>
          <w:lang w:val="sr-Cyrl-CS"/>
        </w:rPr>
        <w:t xml:space="preserve">ата и кључних речи веома блиско </w:t>
      </w:r>
      <w:r w:rsidRPr="001A3189">
        <w:rPr>
          <w:rFonts w:ascii="Times New Roman" w:hAnsi="Times New Roman"/>
          <w:lang w:val="sr-Cyrl-CS"/>
        </w:rPr>
        <w:t xml:space="preserve">мом начину учења нових садржаја и мојих наставних метода којима подстичем учење с разумевањем. Њих сам искористила да бих ученицима петог разреда боље приближила глаголски род и вид.  </w:t>
      </w:r>
    </w:p>
    <w:p w:rsidR="00822898" w:rsidRPr="001A3189" w:rsidRDefault="00822898" w:rsidP="00822898">
      <w:pPr>
        <w:jc w:val="both"/>
        <w:rPr>
          <w:rFonts w:ascii="Times New Roman" w:hAnsi="Times New Roman"/>
          <w:lang w:val="sr-Cyrl-CS"/>
        </w:rPr>
      </w:pPr>
      <w:r w:rsidRPr="001A3189">
        <w:rPr>
          <w:rFonts w:ascii="Times New Roman" w:hAnsi="Times New Roman"/>
          <w:lang w:val="sr-Cyrl-CS"/>
        </w:rPr>
        <w:t xml:space="preserve">Г) Пошто предајем и грађанско васпитање, схватила сам да и овде могу лако и ефектно да применим лекције са семинара. Ученицима је потребна додатна мотивација јер су то часови који немају бројчану оцену и реализују се у незгодно време (најчешће је то 7.час). У 8. разреду се на овим часовима изучавају медији. Колегиница и ја смо осмислиле час тако што смо биле </w:t>
      </w:r>
      <w:r w:rsidRPr="001A3189">
        <w:rPr>
          <w:rFonts w:ascii="Times New Roman" w:hAnsi="Times New Roman"/>
          <w:lang w:val="sr-Cyrl-CS"/>
        </w:rPr>
        <w:lastRenderedPageBreak/>
        <w:t>инспирисане лекцијама о онлајн-изворима знања, претраживањима веб-сајтова и селекцији и вредновању информација добијених на интернету.</w:t>
      </w:r>
    </w:p>
    <w:p w:rsidR="00822898" w:rsidRPr="001A3189" w:rsidRDefault="00822898" w:rsidP="00822898">
      <w:pPr>
        <w:jc w:val="both"/>
        <w:rPr>
          <w:rFonts w:ascii="Times New Roman" w:hAnsi="Times New Roman"/>
          <w:lang w:val="sr-Cyrl-CS"/>
        </w:rPr>
      </w:pPr>
      <w:r w:rsidRPr="001A3189">
        <w:rPr>
          <w:rFonts w:ascii="Times New Roman" w:hAnsi="Times New Roman"/>
          <w:lang w:val="sr-Cyrl-CS"/>
        </w:rPr>
        <w:t>Д) Школску платформу за електронско учење искористила сам да креирам и поставим тестове за ученике додатне наставе српског језика, које сам спремала за такмичење. На форуму иза тестова су непрестано имали подршку за све недоумице и пропусте које су на тестовима показали.</w:t>
      </w:r>
    </w:p>
    <w:p w:rsidR="00822898" w:rsidRPr="001A3189" w:rsidRDefault="00822898" w:rsidP="00822898">
      <w:pPr>
        <w:pStyle w:val="Heading1"/>
        <w:numPr>
          <w:ilvl w:val="0"/>
          <w:numId w:val="1"/>
        </w:numPr>
        <w:rPr>
          <w:rFonts w:ascii="Times New Roman" w:hAnsi="Times New Roman"/>
          <w:lang w:val="sr-Cyrl-CS"/>
        </w:rPr>
      </w:pPr>
      <w:r w:rsidRPr="001A3189">
        <w:rPr>
          <w:rFonts w:ascii="Times New Roman" w:hAnsi="Times New Roman"/>
          <w:lang w:val="ru-RU"/>
        </w:rPr>
        <w:t>Опишите како процењујете професионалну  добит за себе и на основу чега сте то проценили?</w:t>
      </w:r>
    </w:p>
    <w:p w:rsidR="00822898" w:rsidRPr="001A3189" w:rsidRDefault="00822898" w:rsidP="00822898">
      <w:pPr>
        <w:ind w:left="360"/>
        <w:jc w:val="both"/>
        <w:rPr>
          <w:rFonts w:ascii="Times New Roman" w:hAnsi="Times New Roman"/>
          <w:lang w:val="sr-Cyrl-CS"/>
        </w:rPr>
      </w:pPr>
      <w:r w:rsidRPr="001A3189">
        <w:rPr>
          <w:rFonts w:ascii="Times New Roman" w:hAnsi="Times New Roman"/>
          <w:lang w:val="sr-Cyrl-CS"/>
        </w:rPr>
        <w:t>Професионална добит је вишеструка. Мој посао заиста добија богатији смисао:</w:t>
      </w:r>
    </w:p>
    <w:p w:rsidR="00822898" w:rsidRPr="001A3189" w:rsidRDefault="00022666" w:rsidP="00822898">
      <w:pPr>
        <w:ind w:left="360"/>
        <w:jc w:val="both"/>
        <w:rPr>
          <w:rFonts w:ascii="Times New Roman" w:hAnsi="Times New Roman"/>
          <w:lang w:val="sr-Cyrl-CS"/>
        </w:rPr>
      </w:pPr>
      <w:r w:rsidRPr="001A3189">
        <w:rPr>
          <w:rFonts w:ascii="Times New Roman" w:hAnsi="Times New Roman"/>
          <w:lang w:val="sr-Cyrl-CS"/>
        </w:rPr>
        <w:t xml:space="preserve"> - помоћу нових идеја</w:t>
      </w:r>
      <w:r w:rsidR="00822898" w:rsidRPr="001A3189">
        <w:rPr>
          <w:rFonts w:ascii="Times New Roman" w:hAnsi="Times New Roman"/>
          <w:lang w:val="sr-Cyrl-CS"/>
        </w:rPr>
        <w:t xml:space="preserve"> много лакше и креативније обављам свој посао (овакав начин учења много више подстиче и ученике и наставнике); </w:t>
      </w:r>
    </w:p>
    <w:p w:rsidR="00822898" w:rsidRPr="001A3189" w:rsidRDefault="00822898" w:rsidP="00822898">
      <w:pPr>
        <w:ind w:left="360"/>
        <w:jc w:val="both"/>
        <w:rPr>
          <w:rFonts w:ascii="Times New Roman" w:hAnsi="Times New Roman"/>
          <w:lang w:val="sr-Cyrl-CS"/>
        </w:rPr>
      </w:pPr>
      <w:r w:rsidRPr="001A3189">
        <w:rPr>
          <w:rFonts w:ascii="Times New Roman" w:hAnsi="Times New Roman"/>
          <w:lang w:val="sr-Cyrl-CS"/>
        </w:rPr>
        <w:t xml:space="preserve">- имам ближи и непосреднији контакт са својим ђацима; </w:t>
      </w:r>
    </w:p>
    <w:p w:rsidR="00822898" w:rsidRPr="001A3189" w:rsidRDefault="00822898" w:rsidP="00822898">
      <w:pPr>
        <w:ind w:left="360"/>
        <w:jc w:val="both"/>
        <w:rPr>
          <w:rFonts w:ascii="Times New Roman" w:hAnsi="Times New Roman"/>
          <w:lang w:val="sr-Cyrl-CS"/>
        </w:rPr>
      </w:pPr>
      <w:r w:rsidRPr="001A3189">
        <w:rPr>
          <w:rFonts w:ascii="Times New Roman" w:hAnsi="Times New Roman"/>
          <w:lang w:val="sr-Cyrl-CS"/>
        </w:rPr>
        <w:t xml:space="preserve">- успостављам добар и садржајан однос и са ученицима који се устручавају да се јаве на часу (стидљиви су); </w:t>
      </w:r>
    </w:p>
    <w:p w:rsidR="00822898" w:rsidRPr="001A3189" w:rsidRDefault="00822898" w:rsidP="00822898">
      <w:pPr>
        <w:ind w:left="360"/>
        <w:jc w:val="both"/>
        <w:rPr>
          <w:rFonts w:ascii="Times New Roman" w:hAnsi="Times New Roman"/>
          <w:lang w:val="sr-Cyrl-CS"/>
        </w:rPr>
      </w:pPr>
      <w:r w:rsidRPr="001A3189">
        <w:rPr>
          <w:rFonts w:ascii="Times New Roman" w:hAnsi="Times New Roman"/>
          <w:lang w:val="sr-Cyrl-CS"/>
        </w:rPr>
        <w:t xml:space="preserve">- добијам повратне информације о успешности овог начина учења што је предавачу више него потребно (било који начин да одабере); </w:t>
      </w:r>
    </w:p>
    <w:p w:rsidR="00822898" w:rsidRPr="001A3189" w:rsidRDefault="00822898" w:rsidP="00822898">
      <w:pPr>
        <w:ind w:left="360"/>
        <w:jc w:val="both"/>
        <w:rPr>
          <w:rFonts w:ascii="Times New Roman" w:hAnsi="Times New Roman"/>
          <w:lang w:val="sr-Cyrl-CS"/>
        </w:rPr>
      </w:pPr>
      <w:r w:rsidRPr="001A3189">
        <w:rPr>
          <w:rFonts w:ascii="Times New Roman" w:hAnsi="Times New Roman"/>
          <w:lang w:val="sr-Cyrl-CS"/>
        </w:rPr>
        <w:t>- методички гледано, лекције су успешније и садржајније;</w:t>
      </w:r>
    </w:p>
    <w:p w:rsidR="00822898" w:rsidRPr="001A3189" w:rsidRDefault="00822898" w:rsidP="00822898">
      <w:pPr>
        <w:ind w:left="360"/>
        <w:jc w:val="both"/>
        <w:rPr>
          <w:rFonts w:ascii="Times New Roman" w:hAnsi="Times New Roman"/>
          <w:lang w:val="sr-Cyrl-CS"/>
        </w:rPr>
      </w:pPr>
      <w:r w:rsidRPr="001A3189">
        <w:rPr>
          <w:rFonts w:ascii="Times New Roman" w:hAnsi="Times New Roman"/>
          <w:lang w:val="sr-Cyrl-CS"/>
        </w:rPr>
        <w:t>- сарађујем више са колегама (ово је идеалан начин за сваки облик интердисцилинарности, успешније се успоставља корелација између градива и предмета);</w:t>
      </w:r>
    </w:p>
    <w:p w:rsidR="00822898" w:rsidRPr="001A3189" w:rsidRDefault="00822898" w:rsidP="00822898">
      <w:pPr>
        <w:ind w:left="360"/>
        <w:jc w:val="both"/>
        <w:rPr>
          <w:rFonts w:ascii="Times New Roman" w:hAnsi="Times New Roman"/>
          <w:lang w:val="sr-Cyrl-CS"/>
        </w:rPr>
      </w:pPr>
      <w:r w:rsidRPr="001A3189">
        <w:rPr>
          <w:rFonts w:ascii="Times New Roman" w:hAnsi="Times New Roman"/>
          <w:lang w:val="sr-Cyrl-CS"/>
        </w:rPr>
        <w:t>- не стагнирам у интелектуалном и професионалном смислу, већ напротив, имам утисак да сам закорачила у будућност јер је ово свакако наша скора будућност, колико год се неко опирао томе; не бавим се само својим предметом него развијам и информатичку писменост.</w:t>
      </w:r>
    </w:p>
    <w:p w:rsidR="00822898" w:rsidRPr="001A3189" w:rsidRDefault="00822898" w:rsidP="00822898">
      <w:pPr>
        <w:pStyle w:val="Heading1"/>
        <w:numPr>
          <w:ilvl w:val="0"/>
          <w:numId w:val="1"/>
        </w:numPr>
        <w:rPr>
          <w:rFonts w:ascii="Times New Roman" w:hAnsi="Times New Roman"/>
          <w:b w:val="0"/>
          <w:lang w:val="ru-RU"/>
        </w:rPr>
      </w:pPr>
      <w:r w:rsidRPr="001A3189">
        <w:rPr>
          <w:rFonts w:ascii="Times New Roman" w:hAnsi="Times New Roman"/>
          <w:lang w:val="ru-RU"/>
        </w:rPr>
        <w:t>Како процењујете добит за циљну групу са којом сте радили и на основу чега сте то проценили?</w:t>
      </w:r>
      <w:r w:rsidRPr="001A3189">
        <w:rPr>
          <w:rFonts w:ascii="Times New Roman" w:hAnsi="Times New Roman"/>
          <w:b w:val="0"/>
          <w:lang w:val="ru-RU"/>
        </w:rPr>
        <w:t xml:space="preserve"> </w:t>
      </w:r>
    </w:p>
    <w:p w:rsidR="00822898" w:rsidRPr="001A3189" w:rsidRDefault="00822898" w:rsidP="00822898">
      <w:pPr>
        <w:jc w:val="both"/>
        <w:rPr>
          <w:rFonts w:ascii="Times New Roman" w:hAnsi="Times New Roman"/>
          <w:lang w:val="sr-Cyrl-CS"/>
        </w:rPr>
      </w:pPr>
      <w:r w:rsidRPr="001A3189">
        <w:rPr>
          <w:rFonts w:ascii="Times New Roman" w:hAnsi="Times New Roman"/>
          <w:lang w:val="sr-Cyrl-CS"/>
        </w:rPr>
        <w:t>Прво на шта се наилази када се ради на овакав начин са ученицима је одушевљење и неверица што се и тако може учити. Овакав приступ лекцијама и градиву  је ђацима лакши да схвате јер им се лекције  нуде конкретније, забавније. Слично је са свим врстама дигиталне конверзације које они користе: фејсбук, смс, електронска пошта...</w:t>
      </w:r>
    </w:p>
    <w:p w:rsidR="00822898" w:rsidRPr="001A3189" w:rsidRDefault="00822898" w:rsidP="00822898">
      <w:pPr>
        <w:jc w:val="both"/>
        <w:rPr>
          <w:rFonts w:ascii="Times New Roman" w:hAnsi="Times New Roman"/>
          <w:lang w:val="sr-Cyrl-CS"/>
        </w:rPr>
      </w:pPr>
      <w:r w:rsidRPr="001A3189">
        <w:rPr>
          <w:rFonts w:ascii="Times New Roman" w:hAnsi="Times New Roman"/>
          <w:lang w:val="sr-Cyrl-CS"/>
        </w:rPr>
        <w:lastRenderedPageBreak/>
        <w:t>Навешћу неколико парафразираних ученичких коментара о оваквом виду учења и моје закључке:</w:t>
      </w:r>
    </w:p>
    <w:p w:rsidR="00822898" w:rsidRPr="001A3189" w:rsidRDefault="00022666" w:rsidP="00822898">
      <w:pPr>
        <w:numPr>
          <w:ilvl w:val="0"/>
          <w:numId w:val="2"/>
        </w:numPr>
        <w:tabs>
          <w:tab w:val="clear" w:pos="720"/>
          <w:tab w:val="num" w:pos="426"/>
        </w:tabs>
        <w:ind w:left="426" w:hanging="426"/>
        <w:jc w:val="both"/>
        <w:rPr>
          <w:rFonts w:ascii="Times New Roman" w:hAnsi="Times New Roman"/>
          <w:lang w:val="sr-Cyrl-CS"/>
        </w:rPr>
      </w:pPr>
      <w:r w:rsidRPr="001A3189">
        <w:rPr>
          <w:rFonts w:ascii="Times New Roman" w:hAnsi="Times New Roman"/>
          <w:lang w:val="sr-Cyrl-CS"/>
        </w:rPr>
        <w:t>д</w:t>
      </w:r>
      <w:r w:rsidR="00822898" w:rsidRPr="001A3189">
        <w:rPr>
          <w:rFonts w:ascii="Times New Roman" w:hAnsi="Times New Roman"/>
          <w:lang w:val="sr-Cyrl-CS"/>
        </w:rPr>
        <w:t xml:space="preserve">опада им се јер могу сами да дозирају када ће и колико да комуницирају са предавачем и уче лекције; експлицитно је то речено на блогу, </w:t>
      </w:r>
      <w:r w:rsidRPr="001A3189">
        <w:rPr>
          <w:rFonts w:ascii="Times New Roman" w:hAnsi="Times New Roman"/>
          <w:lang w:val="sr-Cyrl-CS"/>
        </w:rPr>
        <w:t>што из прилога можете погледати;</w:t>
      </w:r>
    </w:p>
    <w:p w:rsidR="00822898" w:rsidRPr="001A3189" w:rsidRDefault="00022666" w:rsidP="00822898">
      <w:pPr>
        <w:numPr>
          <w:ilvl w:val="0"/>
          <w:numId w:val="2"/>
        </w:numPr>
        <w:tabs>
          <w:tab w:val="clear" w:pos="720"/>
          <w:tab w:val="num" w:pos="426"/>
        </w:tabs>
        <w:ind w:left="426" w:hanging="426"/>
        <w:jc w:val="both"/>
        <w:rPr>
          <w:rFonts w:ascii="Times New Roman" w:hAnsi="Times New Roman"/>
          <w:lang w:val="sr-Cyrl-CS"/>
        </w:rPr>
      </w:pPr>
      <w:r w:rsidRPr="001A3189">
        <w:rPr>
          <w:rFonts w:ascii="Times New Roman" w:hAnsi="Times New Roman"/>
          <w:lang w:val="sr-Cyrl-CS"/>
        </w:rPr>
        <w:t>г</w:t>
      </w:r>
      <w:r w:rsidR="00822898" w:rsidRPr="001A3189">
        <w:rPr>
          <w:rFonts w:ascii="Times New Roman" w:hAnsi="Times New Roman"/>
          <w:lang w:val="sr-Cyrl-CS"/>
        </w:rPr>
        <w:t>радиво које је испредавано у школи уобичајеним методама могу лако да понове и лакше да упамте уколико користе концептуалне мапе јер на малом простору, приступачно и допадљиво добијају укратко обрађену целу лекцију коју м</w:t>
      </w:r>
      <w:r w:rsidRPr="001A3189">
        <w:rPr>
          <w:rFonts w:ascii="Times New Roman" w:hAnsi="Times New Roman"/>
          <w:lang w:val="sr-Cyrl-CS"/>
        </w:rPr>
        <w:t>огу лако да препричају и упамте; д</w:t>
      </w:r>
      <w:r w:rsidR="00822898" w:rsidRPr="001A3189">
        <w:rPr>
          <w:rFonts w:ascii="Times New Roman" w:hAnsi="Times New Roman"/>
          <w:lang w:val="sr-Cyrl-CS"/>
        </w:rPr>
        <w:t>оказ за ову тврдњу проналазим у њиховом одушевљењу и похвалама, а и када је уследила провера знања, резулт</w:t>
      </w:r>
      <w:r w:rsidRPr="001A3189">
        <w:rPr>
          <w:rFonts w:ascii="Times New Roman" w:hAnsi="Times New Roman"/>
          <w:lang w:val="sr-Cyrl-CS"/>
        </w:rPr>
        <w:t>ати су били више него очигледни;</w:t>
      </w:r>
    </w:p>
    <w:p w:rsidR="00822898" w:rsidRPr="001A3189" w:rsidRDefault="00022666" w:rsidP="00822898">
      <w:pPr>
        <w:numPr>
          <w:ilvl w:val="0"/>
          <w:numId w:val="2"/>
        </w:numPr>
        <w:tabs>
          <w:tab w:val="clear" w:pos="720"/>
          <w:tab w:val="num" w:pos="426"/>
        </w:tabs>
        <w:ind w:left="426" w:hanging="426"/>
        <w:jc w:val="both"/>
        <w:rPr>
          <w:rFonts w:ascii="Times New Roman" w:hAnsi="Times New Roman"/>
          <w:lang w:val="sr-Cyrl-CS"/>
        </w:rPr>
      </w:pPr>
      <w:r w:rsidRPr="001A3189">
        <w:rPr>
          <w:rFonts w:ascii="Times New Roman" w:hAnsi="Times New Roman"/>
          <w:lang w:val="sr-Cyrl-CS"/>
        </w:rPr>
        <w:t xml:space="preserve"> и</w:t>
      </w:r>
      <w:r w:rsidR="00822898" w:rsidRPr="001A3189">
        <w:rPr>
          <w:rFonts w:ascii="Times New Roman" w:hAnsi="Times New Roman"/>
          <w:lang w:val="sr-Cyrl-CS"/>
        </w:rPr>
        <w:t xml:space="preserve">нтровертној и повученој деци одговара овакав вид учења јер не воле да учествујуу дискусијама уживо, а имају и довољно времена да одговоре на задата питања </w:t>
      </w:r>
      <w:r w:rsidRPr="001A3189">
        <w:rPr>
          <w:rFonts w:ascii="Times New Roman" w:hAnsi="Times New Roman"/>
          <w:lang w:val="sr-Cyrl-CS"/>
        </w:rPr>
        <w:t>(уколико је у питању дискусија); и</w:t>
      </w:r>
      <w:r w:rsidR="00822898" w:rsidRPr="001A3189">
        <w:rPr>
          <w:rFonts w:ascii="Times New Roman" w:hAnsi="Times New Roman"/>
          <w:lang w:val="sr-Cyrl-CS"/>
        </w:rPr>
        <w:t xml:space="preserve"> овај разлог су ученици навели на блогу  (такође је то напоменуто од неки</w:t>
      </w:r>
      <w:r w:rsidRPr="001A3189">
        <w:rPr>
          <w:rFonts w:ascii="Times New Roman" w:hAnsi="Times New Roman"/>
          <w:lang w:val="sr-Cyrl-CS"/>
        </w:rPr>
        <w:t>х</w:t>
      </w:r>
      <w:r w:rsidR="00822898" w:rsidRPr="001A3189">
        <w:rPr>
          <w:rFonts w:ascii="Times New Roman" w:hAnsi="Times New Roman"/>
          <w:lang w:val="sr-Cyrl-CS"/>
        </w:rPr>
        <w:t xml:space="preserve"> ученика) на блогу у дискусији у вези са „Малим принцем“;</w:t>
      </w:r>
    </w:p>
    <w:p w:rsidR="00822898" w:rsidRPr="001A3189" w:rsidRDefault="00822898" w:rsidP="00822898">
      <w:pPr>
        <w:numPr>
          <w:ilvl w:val="0"/>
          <w:numId w:val="2"/>
        </w:numPr>
        <w:tabs>
          <w:tab w:val="clear" w:pos="720"/>
          <w:tab w:val="num" w:pos="426"/>
        </w:tabs>
        <w:ind w:left="426" w:hanging="426"/>
        <w:jc w:val="both"/>
        <w:rPr>
          <w:rFonts w:ascii="Times New Roman" w:hAnsi="Times New Roman"/>
          <w:lang w:val="sr-Cyrl-CS"/>
        </w:rPr>
      </w:pPr>
      <w:r w:rsidRPr="001A3189">
        <w:rPr>
          <w:rFonts w:ascii="Times New Roman" w:hAnsi="Times New Roman"/>
          <w:lang w:val="sr-Cyrl-CS"/>
        </w:rPr>
        <w:t xml:space="preserve">Путем електронских тестова могу и да брзо провере своја знања и добију повратну информацију о томе; ученицима је ово било нарочито интересантно јер су одмах схватили колико су научили; питали су ме одушевљено могу ли све лекције бити овако урађене, па да могу на тако лак и приступачан начин проверити своје знање; </w:t>
      </w:r>
    </w:p>
    <w:p w:rsidR="00822898" w:rsidRPr="001A3189" w:rsidRDefault="00822898" w:rsidP="00822898">
      <w:pPr>
        <w:numPr>
          <w:ilvl w:val="0"/>
          <w:numId w:val="2"/>
        </w:numPr>
        <w:tabs>
          <w:tab w:val="clear" w:pos="720"/>
          <w:tab w:val="num" w:pos="426"/>
        </w:tabs>
        <w:ind w:left="426" w:hanging="426"/>
        <w:jc w:val="both"/>
        <w:rPr>
          <w:rFonts w:ascii="Times New Roman" w:hAnsi="Times New Roman"/>
          <w:lang w:val="sr-Cyrl-CS"/>
        </w:rPr>
      </w:pPr>
      <w:r w:rsidRPr="001A3189">
        <w:rPr>
          <w:rFonts w:ascii="Times New Roman" w:hAnsi="Times New Roman"/>
          <w:lang w:val="sr-Cyrl-CS"/>
        </w:rPr>
        <w:t>развијају љубав према истраживачком раду што се видело на часу грађанског васпитања када су занесено и узбуђ</w:t>
      </w:r>
      <w:r w:rsidR="00022666" w:rsidRPr="001A3189">
        <w:rPr>
          <w:rFonts w:ascii="Times New Roman" w:hAnsi="Times New Roman"/>
          <w:lang w:val="sr-Cyrl-CS"/>
        </w:rPr>
        <w:t>ено истраживали он-лајн изворе; н</w:t>
      </w:r>
      <w:r w:rsidRPr="001A3189">
        <w:rPr>
          <w:rFonts w:ascii="Times New Roman" w:hAnsi="Times New Roman"/>
          <w:lang w:val="sr-Cyrl-CS"/>
        </w:rPr>
        <w:t>а лицу места су учествовали у анализи и синтези градива, изграђивали властите ставове, развијали способност закључив</w:t>
      </w:r>
      <w:r w:rsidR="00022666" w:rsidRPr="001A3189">
        <w:rPr>
          <w:rFonts w:ascii="Times New Roman" w:hAnsi="Times New Roman"/>
          <w:lang w:val="sr-Cyrl-CS"/>
        </w:rPr>
        <w:t>ања;</w:t>
      </w:r>
    </w:p>
    <w:p w:rsidR="00822898" w:rsidRPr="001A3189" w:rsidRDefault="00022666" w:rsidP="00822898">
      <w:pPr>
        <w:numPr>
          <w:ilvl w:val="0"/>
          <w:numId w:val="2"/>
        </w:numPr>
        <w:tabs>
          <w:tab w:val="clear" w:pos="720"/>
          <w:tab w:val="num" w:pos="426"/>
        </w:tabs>
        <w:ind w:left="426" w:hanging="426"/>
        <w:jc w:val="both"/>
        <w:rPr>
          <w:rFonts w:ascii="Times New Roman" w:hAnsi="Times New Roman"/>
          <w:lang w:val="sr-Cyrl-CS"/>
        </w:rPr>
      </w:pPr>
      <w:r w:rsidRPr="001A3189">
        <w:rPr>
          <w:rFonts w:ascii="Times New Roman" w:hAnsi="Times New Roman"/>
          <w:lang w:val="sr-Cyrl-CS"/>
        </w:rPr>
        <w:t>у</w:t>
      </w:r>
      <w:r w:rsidR="00822898" w:rsidRPr="001A3189">
        <w:rPr>
          <w:rFonts w:ascii="Times New Roman" w:hAnsi="Times New Roman"/>
          <w:lang w:val="sr-Cyrl-CS"/>
        </w:rPr>
        <w:t>ченици су оваквим обликом наставе били  и</w:t>
      </w:r>
      <w:r w:rsidRPr="001A3189">
        <w:rPr>
          <w:rFonts w:ascii="Times New Roman" w:hAnsi="Times New Roman"/>
          <w:lang w:val="sr-Cyrl-CS"/>
        </w:rPr>
        <w:t>зненађени, а после и одушевљени; у</w:t>
      </w:r>
      <w:r w:rsidR="00822898" w:rsidRPr="001A3189">
        <w:rPr>
          <w:rFonts w:ascii="Times New Roman" w:hAnsi="Times New Roman"/>
          <w:lang w:val="sr-Cyrl-CS"/>
        </w:rPr>
        <w:t xml:space="preserve">спела сам да слободно разговарам са свим ђацима што на класичним часу не успевам јер се то просто физички не може извести,  ако изузмемо </w:t>
      </w:r>
      <w:r w:rsidRPr="001A3189">
        <w:rPr>
          <w:rFonts w:ascii="Times New Roman" w:hAnsi="Times New Roman"/>
          <w:lang w:val="sr-Cyrl-CS"/>
        </w:rPr>
        <w:t>продорну децу која су  у мањини;</w:t>
      </w:r>
    </w:p>
    <w:p w:rsidR="00822898" w:rsidRPr="001A3189" w:rsidRDefault="00822898" w:rsidP="00822898">
      <w:pPr>
        <w:rPr>
          <w:rFonts w:ascii="Times New Roman" w:hAnsi="Times New Roman"/>
          <w:lang w:val="sr-Cyrl-CS"/>
        </w:rPr>
      </w:pPr>
    </w:p>
    <w:p w:rsidR="00822898" w:rsidRPr="001A3189" w:rsidRDefault="00822898" w:rsidP="00822898">
      <w:pPr>
        <w:rPr>
          <w:rFonts w:ascii="Times New Roman" w:hAnsi="Times New Roman"/>
          <w:lang w:val="ru-RU"/>
        </w:rPr>
      </w:pPr>
    </w:p>
    <w:p w:rsidR="00822898" w:rsidRPr="001A3189" w:rsidRDefault="00822898" w:rsidP="00822898">
      <w:pPr>
        <w:pStyle w:val="Heading1"/>
        <w:numPr>
          <w:ilvl w:val="0"/>
          <w:numId w:val="1"/>
        </w:numPr>
        <w:rPr>
          <w:rFonts w:ascii="Times New Roman" w:hAnsi="Times New Roman"/>
          <w:lang w:val="ru-RU"/>
        </w:rPr>
      </w:pPr>
      <w:r w:rsidRPr="001A3189">
        <w:rPr>
          <w:rFonts w:ascii="Times New Roman" w:hAnsi="Times New Roman"/>
          <w:lang w:val="ru-RU"/>
        </w:rPr>
        <w:t>Која знања/ вештине  стечене на семинару нисте могли да примените у пракси? Наведите разлоге.</w:t>
      </w:r>
    </w:p>
    <w:p w:rsidR="00822898" w:rsidRPr="001A3189" w:rsidRDefault="00022666" w:rsidP="00822898">
      <w:pPr>
        <w:ind w:left="360"/>
        <w:jc w:val="both"/>
        <w:rPr>
          <w:rFonts w:ascii="Times New Roman" w:hAnsi="Times New Roman"/>
          <w:lang w:val="sr-Cyrl-CS"/>
        </w:rPr>
      </w:pPr>
      <w:r w:rsidRPr="001A3189">
        <w:rPr>
          <w:rFonts w:ascii="Times New Roman" w:hAnsi="Times New Roman"/>
          <w:lang w:val="sr-Cyrl-CS"/>
        </w:rPr>
        <w:t>Семинар</w:t>
      </w:r>
      <w:r w:rsidR="00822898" w:rsidRPr="001A3189">
        <w:rPr>
          <w:rFonts w:ascii="Times New Roman" w:hAnsi="Times New Roman"/>
          <w:lang w:val="sr-Cyrl-CS"/>
        </w:rPr>
        <w:t xml:space="preserve"> сам похађала два месеца он-лајн,  три месеца пре краја школске године. Нисам имала довољно времена да реализујем све што сам научила на њему, а отежавајућа околност је и што </w:t>
      </w:r>
      <w:r w:rsidR="00822898" w:rsidRPr="001A3189">
        <w:rPr>
          <w:rFonts w:ascii="Times New Roman" w:hAnsi="Times New Roman"/>
          <w:lang w:val="sr-Cyrl-CS"/>
        </w:rPr>
        <w:lastRenderedPageBreak/>
        <w:t>сама морала да вежбам и развијам своје информатичке компетенције да бих могла лако да осмишљавам часове на овакав начин. Мислим да је све што смо учили на семинару применљиво у пракси, само сам има</w:t>
      </w:r>
      <w:r w:rsidRPr="001A3189">
        <w:rPr>
          <w:rFonts w:ascii="Times New Roman" w:hAnsi="Times New Roman"/>
          <w:lang w:val="sr-Cyrl-CS"/>
        </w:rPr>
        <w:t>ла мало времена да то и одрадим</w:t>
      </w:r>
      <w:r w:rsidR="00822898" w:rsidRPr="001A3189">
        <w:rPr>
          <w:rFonts w:ascii="Times New Roman" w:hAnsi="Times New Roman"/>
          <w:lang w:val="sr-Cyrl-CS"/>
        </w:rPr>
        <w:t xml:space="preserve"> и документујем. Постоје, наравно, методе које ми више одговарају од неких других, што нема везе са њиховом ваљаношћу, него са личним сензибилитетом. Очекујем да ћу следеће школске године много више примењивати знање стечено на овом семинару.  Концептуалне мапе сам користила као алат за графички приказ концепата, а њихов смисао је да ученици у процесу учења сами мапирају нова знања и повезују их међусобно и са другим, раније стеченим знањима. То ће ми бити следећи циљ и корак. Такође школску платформу за електронско учење нисам искористила у довољној мери, али следеће године намеравам да користим у ваннасатвним активностима и поставим курс о креативном писању у оквиру литерарне секције. </w:t>
      </w:r>
    </w:p>
    <w:p w:rsidR="00822898" w:rsidRPr="001A3189" w:rsidRDefault="00822898" w:rsidP="00822898">
      <w:pPr>
        <w:rPr>
          <w:rFonts w:ascii="Times New Roman" w:hAnsi="Times New Roman"/>
          <w:lang w:val="sr-Cyrl-CS"/>
        </w:rPr>
      </w:pPr>
    </w:p>
    <w:p w:rsidR="00822898" w:rsidRPr="001A3189" w:rsidRDefault="00822898" w:rsidP="00822898">
      <w:pPr>
        <w:rPr>
          <w:rFonts w:ascii="Times New Roman" w:hAnsi="Times New Roman"/>
          <w:lang w:val="ru-RU"/>
        </w:rPr>
      </w:pPr>
    </w:p>
    <w:p w:rsidR="00822898" w:rsidRPr="001A3189" w:rsidRDefault="00822898" w:rsidP="00822898">
      <w:pPr>
        <w:pStyle w:val="Heading1"/>
        <w:numPr>
          <w:ilvl w:val="0"/>
          <w:numId w:val="1"/>
        </w:numPr>
        <w:rPr>
          <w:rFonts w:ascii="Times New Roman" w:hAnsi="Times New Roman"/>
          <w:b w:val="0"/>
          <w:lang w:val="ru-RU"/>
        </w:rPr>
      </w:pPr>
      <w:r w:rsidRPr="001A3189">
        <w:rPr>
          <w:rFonts w:ascii="Times New Roman" w:hAnsi="Times New Roman"/>
          <w:lang w:val="ru-RU"/>
        </w:rPr>
        <w:t>Шта бисте још п</w:t>
      </w:r>
      <w:r w:rsidRPr="001A3189">
        <w:rPr>
          <w:rFonts w:ascii="Times New Roman" w:hAnsi="Times New Roman"/>
        </w:rPr>
        <w:t>o</w:t>
      </w:r>
      <w:r w:rsidRPr="001A3189">
        <w:rPr>
          <w:rFonts w:ascii="Times New Roman" w:hAnsi="Times New Roman"/>
          <w:lang w:val="ru-RU"/>
        </w:rPr>
        <w:t>делили са другима јер сматрате да је важн</w:t>
      </w:r>
      <w:r w:rsidRPr="001A3189">
        <w:rPr>
          <w:rFonts w:ascii="Times New Roman" w:hAnsi="Times New Roman"/>
        </w:rPr>
        <w:t>o</w:t>
      </w:r>
      <w:r w:rsidRPr="001A3189">
        <w:rPr>
          <w:rFonts w:ascii="Times New Roman" w:hAnsi="Times New Roman"/>
          <w:lang w:val="ru-RU"/>
        </w:rPr>
        <w:t>, а нисте навели?</w:t>
      </w:r>
      <w:r w:rsidRPr="001A3189">
        <w:rPr>
          <w:rFonts w:ascii="Times New Roman" w:hAnsi="Times New Roman"/>
          <w:b w:val="0"/>
          <w:lang w:val="ru-RU"/>
        </w:rPr>
        <w:t xml:space="preserve"> </w:t>
      </w:r>
    </w:p>
    <w:p w:rsidR="00822898" w:rsidRPr="001A3189" w:rsidRDefault="00822898" w:rsidP="00822898">
      <w:pPr>
        <w:jc w:val="both"/>
        <w:rPr>
          <w:rFonts w:ascii="Times New Roman" w:hAnsi="Times New Roman"/>
          <w:lang w:val="ru-RU"/>
        </w:rPr>
      </w:pPr>
      <w:r w:rsidRPr="001A3189">
        <w:rPr>
          <w:rFonts w:ascii="Times New Roman" w:hAnsi="Times New Roman"/>
          <w:lang w:val="ru-RU"/>
        </w:rPr>
        <w:t>Надам се да ће неко ко никада није био полазник оваквог семинара прочитати ове моје утиске. Многи се наставници плаше рачунара.</w:t>
      </w:r>
      <w:r w:rsidR="00022666" w:rsidRPr="001A3189">
        <w:rPr>
          <w:rFonts w:ascii="Times New Roman" w:hAnsi="Times New Roman"/>
          <w:lang w:val="ru-RU"/>
        </w:rPr>
        <w:t xml:space="preserve"> Волела бих да ови моји изложени</w:t>
      </w:r>
      <w:r w:rsidRPr="001A3189">
        <w:rPr>
          <w:rFonts w:ascii="Times New Roman" w:hAnsi="Times New Roman"/>
          <w:lang w:val="ru-RU"/>
        </w:rPr>
        <w:t xml:space="preserve"> утисци  имају  охрабрујућу улогу код онога код кога је то и потребно. Када се деци овакав вид учења понуди, они га оберучке прихвате и не могу да дочекају да дођу кући да испробају оно што им нудим.</w:t>
      </w:r>
    </w:p>
    <w:p w:rsidR="00822898" w:rsidRPr="001A3189" w:rsidRDefault="00822898" w:rsidP="00822898">
      <w:pPr>
        <w:jc w:val="both"/>
        <w:rPr>
          <w:rFonts w:ascii="Times New Roman" w:hAnsi="Times New Roman"/>
          <w:lang w:val="ru-RU"/>
        </w:rPr>
      </w:pPr>
      <w:r w:rsidRPr="001A3189">
        <w:rPr>
          <w:rFonts w:ascii="Times New Roman" w:hAnsi="Times New Roman"/>
          <w:lang w:val="ru-RU"/>
        </w:rPr>
        <w:t>У развијеним земљама учење на даљину није новост и веома је распрострањено. Оваквим учењем се може боље планирати своје време, лакше се учи, ученик сам одреди када ће и колико да учи, наставник му је стално на располагању, предавачи имају податке о напретку својих ученика и све је много опуштеније.</w:t>
      </w:r>
      <w:r w:rsidR="00022666" w:rsidRPr="001A3189">
        <w:rPr>
          <w:rFonts w:ascii="Times New Roman" w:hAnsi="Times New Roman"/>
          <w:lang w:val="ru-RU"/>
        </w:rPr>
        <w:t xml:space="preserve"> Деца која због болести не могу да похађају наставу, овим начином учења не заостају за својим другарима са градивом. Ако не могу у физичкој, онда свакако могу</w:t>
      </w:r>
      <w:r w:rsidR="00703F87" w:rsidRPr="001A3189">
        <w:rPr>
          <w:rFonts w:ascii="Times New Roman" w:hAnsi="Times New Roman"/>
          <w:lang w:val="ru-RU"/>
        </w:rPr>
        <w:t xml:space="preserve"> да присуствују настави у виртуе</w:t>
      </w:r>
      <w:r w:rsidR="00022666" w:rsidRPr="001A3189">
        <w:rPr>
          <w:rFonts w:ascii="Times New Roman" w:hAnsi="Times New Roman"/>
          <w:lang w:val="ru-RU"/>
        </w:rPr>
        <w:t>лној учионици.</w:t>
      </w:r>
    </w:p>
    <w:p w:rsidR="00822898" w:rsidRPr="001A3189" w:rsidRDefault="00822898" w:rsidP="00822898">
      <w:pPr>
        <w:rPr>
          <w:rFonts w:ascii="Times New Roman" w:hAnsi="Times New Roman"/>
          <w:lang w:val="ru-RU"/>
        </w:rPr>
      </w:pPr>
      <w:r w:rsidRPr="001A3189">
        <w:rPr>
          <w:rFonts w:ascii="Times New Roman" w:hAnsi="Times New Roman"/>
          <w:lang w:val="ru-RU"/>
        </w:rPr>
        <w:t>Семинар који сам овим путем представила је заиста користан и занимљив. Проширио ми је видике, показао ми је начин да будем ефектнији, креативнији и оригиналнији наставник, а при томе да имам осећај како интелектуално напредујем. У прилог томе говоре и две 3. награде коју смо колегиница и ја освојиле на конкурсу «Дигитални час» у јуну ове године, управо са обрадом лекција из грађанског вапитања које сам овде споменула и поставила.</w:t>
      </w:r>
    </w:p>
    <w:p w:rsidR="00822898" w:rsidRPr="001A3189" w:rsidRDefault="00822898" w:rsidP="00822898">
      <w:pPr>
        <w:pStyle w:val="Heading1"/>
        <w:numPr>
          <w:ilvl w:val="0"/>
          <w:numId w:val="1"/>
        </w:numPr>
        <w:rPr>
          <w:rFonts w:ascii="Times New Roman" w:hAnsi="Times New Roman"/>
          <w:lang w:val="ru-RU"/>
        </w:rPr>
      </w:pPr>
      <w:r w:rsidRPr="001A3189">
        <w:rPr>
          <w:rFonts w:ascii="Times New Roman" w:hAnsi="Times New Roman"/>
          <w:lang w:val="ru-RU"/>
        </w:rPr>
        <w:lastRenderedPageBreak/>
        <w:t>Уколико имате прилог који поткрепљује Ваш рад, можете нам га доставити уз формулар.</w:t>
      </w:r>
    </w:p>
    <w:p w:rsidR="00822898" w:rsidRPr="001A3189" w:rsidRDefault="00822898" w:rsidP="00822898">
      <w:pPr>
        <w:rPr>
          <w:rFonts w:ascii="Times New Roman" w:hAnsi="Times New Roman"/>
          <w:lang w:val="ru-RU"/>
        </w:rPr>
      </w:pPr>
      <w:r w:rsidRPr="001A3189">
        <w:rPr>
          <w:rFonts w:ascii="Times New Roman" w:hAnsi="Times New Roman"/>
          <w:lang w:val="ru-RU"/>
        </w:rPr>
        <w:t>Прилоге који поткрепљују мој рад на примени стечених знања на семинару једноставно је приказати јер су везани за примену ИКТ и интернета, па се налазе на мрежи:</w:t>
      </w:r>
    </w:p>
    <w:p w:rsidR="00822898" w:rsidRPr="001A3189" w:rsidRDefault="00822898" w:rsidP="00822898">
      <w:pPr>
        <w:rPr>
          <w:rFonts w:ascii="Times New Roman" w:hAnsi="Times New Roman"/>
          <w:lang w:val="ru-RU"/>
        </w:rPr>
      </w:pPr>
    </w:p>
    <w:p w:rsidR="00822898" w:rsidRPr="001A3189" w:rsidRDefault="00703F87" w:rsidP="00822898">
      <w:pPr>
        <w:rPr>
          <w:rFonts w:ascii="Times New Roman" w:hAnsi="Times New Roman"/>
          <w:lang w:val="ru-RU"/>
        </w:rPr>
      </w:pPr>
      <w:r w:rsidRPr="001A3189">
        <w:rPr>
          <w:rFonts w:ascii="Times New Roman" w:hAnsi="Times New Roman"/>
          <w:lang w:val="ru-RU"/>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8" o:title=""/>
          </v:shape>
          <o:OLEObject Type="Embed" ProgID="Word.Document.8" ShapeID="_x0000_i1025" DrawAspect="Icon" ObjectID="_1394522543" r:id="rId9">
            <o:FieldCodes>\s</o:FieldCodes>
          </o:OLEObject>
        </w:object>
      </w:r>
    </w:p>
    <w:p w:rsidR="00822898" w:rsidRPr="001A3189" w:rsidRDefault="00822898" w:rsidP="00822898">
      <w:pPr>
        <w:rPr>
          <w:rFonts w:ascii="Times New Roman" w:hAnsi="Times New Roman"/>
        </w:rPr>
      </w:pPr>
    </w:p>
    <w:p w:rsidR="007D7AEC" w:rsidRPr="001A3189" w:rsidRDefault="007D7AEC">
      <w:pPr>
        <w:rPr>
          <w:rFonts w:ascii="Times New Roman" w:hAnsi="Times New Roman"/>
        </w:rPr>
      </w:pPr>
    </w:p>
    <w:sectPr w:rsidR="007D7AEC" w:rsidRPr="001A3189" w:rsidSect="004648A2">
      <w:headerReference w:type="default" r:id="rId10"/>
      <w:footerReference w:type="default" r:id="rId11"/>
      <w:pgSz w:w="11906" w:h="16838" w:code="9"/>
      <w:pgMar w:top="720" w:right="720" w:bottom="720" w:left="720" w:header="706" w:footer="432"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6C" w:rsidRDefault="00541D6C" w:rsidP="003237B5">
      <w:pPr>
        <w:spacing w:after="0" w:line="240" w:lineRule="auto"/>
      </w:pPr>
      <w:r>
        <w:separator/>
      </w:r>
    </w:p>
  </w:endnote>
  <w:endnote w:type="continuationSeparator" w:id="0">
    <w:p w:rsidR="00541D6C" w:rsidRDefault="00541D6C" w:rsidP="0032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A2" w:rsidRDefault="003237B5">
    <w:pPr>
      <w:pStyle w:val="Footer"/>
      <w:jc w:val="center"/>
    </w:pPr>
    <w:r>
      <w:fldChar w:fldCharType="begin"/>
    </w:r>
    <w:r w:rsidR="00822898">
      <w:instrText xml:space="preserve"> PAGE   \* MERGEFORMAT </w:instrText>
    </w:r>
    <w:r>
      <w:fldChar w:fldCharType="separate"/>
    </w:r>
    <w:r w:rsidR="001A3189">
      <w:rPr>
        <w:noProof/>
      </w:rPr>
      <w:t>1</w:t>
    </w:r>
    <w:r>
      <w:fldChar w:fldCharType="end"/>
    </w:r>
  </w:p>
  <w:p w:rsidR="004648A2" w:rsidRDefault="00541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6C" w:rsidRDefault="00541D6C" w:rsidP="003237B5">
      <w:pPr>
        <w:spacing w:after="0" w:line="240" w:lineRule="auto"/>
      </w:pPr>
      <w:r>
        <w:separator/>
      </w:r>
    </w:p>
  </w:footnote>
  <w:footnote w:type="continuationSeparator" w:id="0">
    <w:p w:rsidR="00541D6C" w:rsidRDefault="00541D6C" w:rsidP="00323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A2" w:rsidRPr="00022666" w:rsidRDefault="00822898" w:rsidP="004648A2">
    <w:pPr>
      <w:pStyle w:val="Header"/>
      <w:tabs>
        <w:tab w:val="clear" w:pos="4680"/>
        <w:tab w:val="clear" w:pos="9360"/>
        <w:tab w:val="center" w:pos="4513"/>
        <w:tab w:val="right" w:pos="9026"/>
      </w:tabs>
      <w:rPr>
        <w:sz w:val="18"/>
        <w:szCs w:val="18"/>
        <w:lang w:val="ru-RU"/>
      </w:rPr>
    </w:pPr>
    <w:r w:rsidRPr="00022666">
      <w:rPr>
        <w:sz w:val="18"/>
        <w:szCs w:val="18"/>
        <w:lang w:val="ru-RU"/>
      </w:rPr>
      <w:t>Конкурс „Сазнали на семинару – применили у пракси“</w:t>
    </w:r>
    <w:r w:rsidRPr="00022666">
      <w:rPr>
        <w:sz w:val="18"/>
        <w:szCs w:val="18"/>
        <w:lang w:val="ru-RU"/>
      </w:rPr>
      <w:tab/>
      <w:t>ЗУОВ – 2011.</w:t>
    </w:r>
    <w:r w:rsidRPr="00022666">
      <w:rPr>
        <w:sz w:val="18"/>
        <w:szCs w:val="18"/>
        <w:lang w:val="ru-R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43A"/>
    <w:multiLevelType w:val="hybridMultilevel"/>
    <w:tmpl w:val="B964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D0AA6"/>
    <w:multiLevelType w:val="hybridMultilevel"/>
    <w:tmpl w:val="030E995E"/>
    <w:lvl w:ilvl="0" w:tplc="65D4FB0E">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2898"/>
    <w:rsid w:val="00022666"/>
    <w:rsid w:val="001A3189"/>
    <w:rsid w:val="003237B5"/>
    <w:rsid w:val="003C434A"/>
    <w:rsid w:val="00541D6C"/>
    <w:rsid w:val="00703F87"/>
    <w:rsid w:val="007D7AEC"/>
    <w:rsid w:val="0082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98"/>
    <w:pPr>
      <w:spacing w:line="360" w:lineRule="auto"/>
    </w:pPr>
    <w:rPr>
      <w:rFonts w:ascii="Tahoma" w:eastAsia="Calibri" w:hAnsi="Tahoma" w:cs="Times New Roman"/>
      <w:sz w:val="24"/>
    </w:rPr>
  </w:style>
  <w:style w:type="paragraph" w:styleId="Heading1">
    <w:name w:val="heading 1"/>
    <w:basedOn w:val="Normal"/>
    <w:next w:val="Normal"/>
    <w:link w:val="Heading1Char"/>
    <w:qFormat/>
    <w:rsid w:val="00822898"/>
    <w:pPr>
      <w:keepNext/>
      <w:spacing w:before="240" w:after="60"/>
      <w:outlineLvl w:val="0"/>
    </w:pPr>
    <w:rPr>
      <w:rFonts w:eastAsia="Times New Roman"/>
      <w:b/>
      <w:bCs/>
      <w:color w:val="548DD4"/>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898"/>
    <w:rPr>
      <w:rFonts w:ascii="Tahoma" w:eastAsia="Times New Roman" w:hAnsi="Tahoma" w:cs="Times New Roman"/>
      <w:b/>
      <w:bCs/>
      <w:color w:val="548DD4"/>
      <w:kern w:val="32"/>
      <w:sz w:val="32"/>
      <w:szCs w:val="32"/>
    </w:rPr>
  </w:style>
  <w:style w:type="paragraph" w:styleId="Title">
    <w:name w:val="Title"/>
    <w:basedOn w:val="Normal"/>
    <w:next w:val="Normal"/>
    <w:link w:val="TitleChar"/>
    <w:qFormat/>
    <w:rsid w:val="00822898"/>
    <w:pPr>
      <w:spacing w:before="240" w:after="60"/>
      <w:jc w:val="center"/>
      <w:outlineLvl w:val="0"/>
    </w:pPr>
    <w:rPr>
      <w:rFonts w:eastAsia="Times New Roman"/>
      <w:b/>
      <w:bCs/>
      <w:color w:val="00B050"/>
      <w:kern w:val="28"/>
      <w:sz w:val="36"/>
      <w:szCs w:val="32"/>
    </w:rPr>
  </w:style>
  <w:style w:type="character" w:customStyle="1" w:styleId="TitleChar">
    <w:name w:val="Title Char"/>
    <w:basedOn w:val="DefaultParagraphFont"/>
    <w:link w:val="Title"/>
    <w:rsid w:val="00822898"/>
    <w:rPr>
      <w:rFonts w:ascii="Tahoma" w:eastAsia="Times New Roman" w:hAnsi="Tahoma" w:cs="Times New Roman"/>
      <w:b/>
      <w:bCs/>
      <w:color w:val="00B050"/>
      <w:kern w:val="28"/>
      <w:sz w:val="36"/>
      <w:szCs w:val="32"/>
    </w:rPr>
  </w:style>
  <w:style w:type="paragraph" w:styleId="Header">
    <w:name w:val="header"/>
    <w:basedOn w:val="Normal"/>
    <w:link w:val="HeaderChar"/>
    <w:unhideWhenUsed/>
    <w:rsid w:val="00822898"/>
    <w:pPr>
      <w:tabs>
        <w:tab w:val="center" w:pos="4680"/>
        <w:tab w:val="right" w:pos="9360"/>
      </w:tabs>
    </w:pPr>
  </w:style>
  <w:style w:type="character" w:customStyle="1" w:styleId="HeaderChar">
    <w:name w:val="Header Char"/>
    <w:basedOn w:val="DefaultParagraphFont"/>
    <w:link w:val="Header"/>
    <w:rsid w:val="00822898"/>
    <w:rPr>
      <w:rFonts w:ascii="Tahoma" w:eastAsia="Calibri" w:hAnsi="Tahoma" w:cs="Times New Roman"/>
      <w:sz w:val="24"/>
    </w:rPr>
  </w:style>
  <w:style w:type="paragraph" w:styleId="Footer">
    <w:name w:val="footer"/>
    <w:basedOn w:val="Normal"/>
    <w:link w:val="FooterChar"/>
    <w:unhideWhenUsed/>
    <w:rsid w:val="00822898"/>
    <w:pPr>
      <w:tabs>
        <w:tab w:val="center" w:pos="4680"/>
        <w:tab w:val="right" w:pos="9360"/>
      </w:tabs>
    </w:pPr>
  </w:style>
  <w:style w:type="character" w:customStyle="1" w:styleId="FooterChar">
    <w:name w:val="Footer Char"/>
    <w:basedOn w:val="DefaultParagraphFont"/>
    <w:link w:val="Footer"/>
    <w:rsid w:val="00822898"/>
    <w:rPr>
      <w:rFonts w:ascii="Tahoma" w:eastAsia="Calibri" w:hAnsi="Tahoma"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Tra la la</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Sudjic</dc:creator>
  <cp:keywords/>
  <dc:description/>
  <cp:lastModifiedBy>Boris</cp:lastModifiedBy>
  <cp:revision>4</cp:revision>
  <dcterms:created xsi:type="dcterms:W3CDTF">2012-03-12T14:00:00Z</dcterms:created>
  <dcterms:modified xsi:type="dcterms:W3CDTF">2012-03-29T08:36:00Z</dcterms:modified>
</cp:coreProperties>
</file>